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4B00" w:rsidRDefault="00E54B00" w:rsidP="00CA3102">
      <w:pPr>
        <w:spacing w:before="60"/>
        <w:jc w:val="center"/>
        <w:rPr>
          <w:rFonts w:eastAsiaTheme="minorHAnsi"/>
          <w:b/>
          <w:sz w:val="28"/>
          <w:szCs w:val="28"/>
          <w:lang w:eastAsia="en-US"/>
        </w:rPr>
      </w:pPr>
      <w:r>
        <w:rPr>
          <w:rFonts w:eastAsiaTheme="minorHAnsi"/>
          <w:b/>
          <w:sz w:val="28"/>
          <w:szCs w:val="28"/>
          <w:lang w:eastAsia="en-US"/>
        </w:rPr>
        <w:tab/>
      </w:r>
      <w:r>
        <w:rPr>
          <w:rFonts w:eastAsiaTheme="minorHAnsi"/>
          <w:b/>
          <w:sz w:val="28"/>
          <w:szCs w:val="28"/>
          <w:lang w:eastAsia="en-US"/>
        </w:rPr>
        <w:tab/>
      </w:r>
      <w:r>
        <w:rPr>
          <w:rFonts w:eastAsiaTheme="minorHAnsi"/>
          <w:b/>
          <w:sz w:val="28"/>
          <w:szCs w:val="28"/>
          <w:lang w:eastAsia="en-US"/>
        </w:rPr>
        <w:tab/>
      </w:r>
      <w:r>
        <w:rPr>
          <w:rFonts w:eastAsiaTheme="minorHAnsi"/>
          <w:b/>
          <w:sz w:val="28"/>
          <w:szCs w:val="28"/>
          <w:lang w:eastAsia="en-US"/>
        </w:rPr>
        <w:tab/>
      </w:r>
      <w:r>
        <w:rPr>
          <w:rFonts w:eastAsiaTheme="minorHAnsi"/>
          <w:b/>
          <w:sz w:val="28"/>
          <w:szCs w:val="28"/>
          <w:lang w:eastAsia="en-US"/>
        </w:rPr>
        <w:tab/>
        <w:t>Приложение №2</w:t>
      </w:r>
    </w:p>
    <w:p w:rsidR="00B43DF7" w:rsidRPr="00B43DF7" w:rsidRDefault="00B43DF7" w:rsidP="00B43DF7">
      <w:pPr>
        <w:spacing w:before="60"/>
        <w:jc w:val="right"/>
        <w:rPr>
          <w:rFonts w:eastAsiaTheme="minorHAnsi"/>
          <w:sz w:val="28"/>
          <w:szCs w:val="28"/>
          <w:lang w:eastAsia="en-US"/>
        </w:rPr>
      </w:pPr>
      <w:r w:rsidRPr="00B43DF7">
        <w:rPr>
          <w:rFonts w:eastAsiaTheme="minorHAnsi"/>
          <w:sz w:val="28"/>
          <w:szCs w:val="28"/>
          <w:lang w:eastAsia="en-US"/>
        </w:rPr>
        <w:t>к договору №_________от «___»________20</w:t>
      </w:r>
      <w:r w:rsidR="004B3863">
        <w:rPr>
          <w:rFonts w:eastAsiaTheme="minorHAnsi"/>
          <w:sz w:val="28"/>
          <w:szCs w:val="28"/>
          <w:lang w:eastAsia="en-US"/>
        </w:rPr>
        <w:t>__</w:t>
      </w:r>
      <w:r>
        <w:rPr>
          <w:rFonts w:eastAsiaTheme="minorHAnsi"/>
          <w:sz w:val="28"/>
          <w:szCs w:val="28"/>
          <w:lang w:eastAsia="en-US"/>
        </w:rPr>
        <w:t>г.</w:t>
      </w:r>
    </w:p>
    <w:p w:rsidR="00E54B00" w:rsidRDefault="00E54B00" w:rsidP="00CA3102">
      <w:pPr>
        <w:spacing w:before="60"/>
        <w:jc w:val="center"/>
        <w:rPr>
          <w:rFonts w:eastAsiaTheme="minorHAnsi"/>
          <w:b/>
          <w:sz w:val="28"/>
          <w:szCs w:val="28"/>
          <w:lang w:eastAsia="en-US"/>
        </w:rPr>
      </w:pPr>
    </w:p>
    <w:p w:rsidR="00CA3102" w:rsidRDefault="00CA3102" w:rsidP="00A97FAA">
      <w:pPr>
        <w:jc w:val="center"/>
        <w:rPr>
          <w:rFonts w:eastAsiaTheme="minorHAnsi"/>
          <w:b/>
          <w:sz w:val="28"/>
          <w:szCs w:val="28"/>
          <w:lang w:eastAsia="en-US"/>
        </w:rPr>
      </w:pPr>
      <w:r>
        <w:rPr>
          <w:rFonts w:eastAsiaTheme="minorHAnsi"/>
          <w:b/>
          <w:sz w:val="28"/>
          <w:szCs w:val="28"/>
          <w:lang w:eastAsia="en-US"/>
        </w:rPr>
        <w:t xml:space="preserve">Расчет </w:t>
      </w:r>
      <w:r w:rsidR="00E54B00">
        <w:rPr>
          <w:rFonts w:eastAsiaTheme="minorHAnsi"/>
          <w:b/>
          <w:sz w:val="28"/>
          <w:szCs w:val="28"/>
          <w:lang w:eastAsia="en-US"/>
        </w:rPr>
        <w:t xml:space="preserve">суммы договора </w:t>
      </w:r>
      <w:r>
        <w:rPr>
          <w:rFonts w:eastAsiaTheme="minorHAnsi"/>
          <w:b/>
          <w:sz w:val="28"/>
          <w:szCs w:val="28"/>
          <w:lang w:eastAsia="en-US"/>
        </w:rPr>
        <w:t xml:space="preserve">на оказание </w:t>
      </w:r>
    </w:p>
    <w:p w:rsidR="00CA3102" w:rsidRDefault="00CA3102" w:rsidP="00A97FAA">
      <w:pPr>
        <w:spacing w:after="240"/>
        <w:jc w:val="center"/>
        <w:rPr>
          <w:rFonts w:eastAsiaTheme="minorHAnsi"/>
          <w:b/>
          <w:sz w:val="28"/>
          <w:szCs w:val="28"/>
          <w:lang w:eastAsia="en-US"/>
        </w:rPr>
      </w:pPr>
      <w:r>
        <w:rPr>
          <w:rFonts w:eastAsiaTheme="minorHAnsi"/>
          <w:b/>
          <w:sz w:val="28"/>
          <w:szCs w:val="28"/>
          <w:lang w:eastAsia="en-US"/>
        </w:rPr>
        <w:t xml:space="preserve">услуг по приему, хранению топлива и заправке автотранспорта, принадлежащего ООО «Газпром трансгаз Самара» в г. Самара,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093"/>
        <w:gridCol w:w="2268"/>
        <w:gridCol w:w="2268"/>
        <w:gridCol w:w="2835"/>
      </w:tblGrid>
      <w:tr w:rsidR="00CA3102" w:rsidTr="00EB7DAF">
        <w:tc>
          <w:tcPr>
            <w:tcW w:w="2093" w:type="dxa"/>
            <w:vAlign w:val="center"/>
          </w:tcPr>
          <w:p w:rsidR="00CA3102" w:rsidRDefault="00CA3102" w:rsidP="006D0399">
            <w:pPr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Планируемый объём топлива (литр).</w:t>
            </w:r>
          </w:p>
        </w:tc>
        <w:tc>
          <w:tcPr>
            <w:tcW w:w="2268" w:type="dxa"/>
            <w:vAlign w:val="center"/>
          </w:tcPr>
          <w:p w:rsidR="00CA3102" w:rsidRDefault="00CA3102" w:rsidP="006D0399">
            <w:pPr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Цена за 1 литр отпущенного топлива (руб.) без НДС</w:t>
            </w:r>
          </w:p>
        </w:tc>
        <w:tc>
          <w:tcPr>
            <w:tcW w:w="2268" w:type="dxa"/>
            <w:vAlign w:val="center"/>
          </w:tcPr>
          <w:p w:rsidR="00CA3102" w:rsidRDefault="00CA3102" w:rsidP="006D0399">
            <w:pPr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Планируемая сумма (руб.)     без НДС</w:t>
            </w:r>
          </w:p>
        </w:tc>
        <w:tc>
          <w:tcPr>
            <w:tcW w:w="2835" w:type="dxa"/>
          </w:tcPr>
          <w:p w:rsidR="00CA3102" w:rsidRDefault="00CA3102" w:rsidP="006D0399">
            <w:pPr>
              <w:spacing w:before="60" w:after="240"/>
              <w:jc w:val="center"/>
              <w:rPr>
                <w:rFonts w:eastAsiaTheme="minorHAnsi"/>
                <w:b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Планируемая сумма (руб.)         с НДС</w:t>
            </w:r>
          </w:p>
        </w:tc>
      </w:tr>
      <w:tr w:rsidR="00CA3102" w:rsidTr="00EB7DAF">
        <w:trPr>
          <w:trHeight w:val="574"/>
        </w:trPr>
        <w:tc>
          <w:tcPr>
            <w:tcW w:w="2093" w:type="dxa"/>
          </w:tcPr>
          <w:p w:rsidR="00CA3102" w:rsidRPr="001B148D" w:rsidRDefault="007A74F2" w:rsidP="006D0399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920 000</w:t>
            </w:r>
          </w:p>
        </w:tc>
        <w:tc>
          <w:tcPr>
            <w:tcW w:w="2268" w:type="dxa"/>
          </w:tcPr>
          <w:p w:rsidR="00CA3102" w:rsidRPr="001B148D" w:rsidRDefault="007A74F2" w:rsidP="006D0399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1,25</w:t>
            </w:r>
          </w:p>
        </w:tc>
        <w:tc>
          <w:tcPr>
            <w:tcW w:w="2268" w:type="dxa"/>
          </w:tcPr>
          <w:p w:rsidR="00CA3102" w:rsidRPr="001B148D" w:rsidRDefault="00164599" w:rsidP="006D0399">
            <w:pPr>
              <w:jc w:val="center"/>
            </w:pPr>
            <w:r>
              <w:rPr>
                <w:sz w:val="28"/>
                <w:szCs w:val="28"/>
                <w:lang w:eastAsia="en-US"/>
              </w:rPr>
              <w:t>1 150 000,00</w:t>
            </w:r>
          </w:p>
        </w:tc>
        <w:tc>
          <w:tcPr>
            <w:tcW w:w="2835" w:type="dxa"/>
          </w:tcPr>
          <w:p w:rsidR="00CA3102" w:rsidRPr="001B148D" w:rsidRDefault="00164599" w:rsidP="006D0399">
            <w:pPr>
              <w:jc w:val="center"/>
            </w:pPr>
            <w:r>
              <w:rPr>
                <w:sz w:val="28"/>
                <w:szCs w:val="28"/>
                <w:lang w:eastAsia="en-US"/>
              </w:rPr>
              <w:t>1 357 000,00</w:t>
            </w:r>
          </w:p>
        </w:tc>
      </w:tr>
    </w:tbl>
    <w:p w:rsidR="00CA3102" w:rsidRDefault="00CA3102" w:rsidP="00CA3102">
      <w:pPr>
        <w:spacing w:before="60" w:after="240"/>
        <w:jc w:val="center"/>
        <w:rPr>
          <w:rFonts w:eastAsiaTheme="minorHAnsi"/>
          <w:b/>
          <w:sz w:val="28"/>
          <w:szCs w:val="28"/>
          <w:lang w:eastAsia="en-US"/>
        </w:rPr>
      </w:pPr>
    </w:p>
    <w:p w:rsidR="00CA3102" w:rsidRDefault="00CA3102" w:rsidP="00CA3102">
      <w:pPr>
        <w:pStyle w:val="2"/>
        <w:spacing w:line="240" w:lineRule="auto"/>
        <w:ind w:left="720" w:firstLine="0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C</w:t>
      </w:r>
      <w:r>
        <w:rPr>
          <w:sz w:val="28"/>
          <w:szCs w:val="28"/>
        </w:rPr>
        <w:t>тоимость услуг и порядок расчетов</w:t>
      </w:r>
    </w:p>
    <w:p w:rsidR="00CA3102" w:rsidRDefault="00CA3102" w:rsidP="00CA3102">
      <w:pPr>
        <w:pStyle w:val="2"/>
        <w:spacing w:line="240" w:lineRule="auto"/>
        <w:ind w:left="720" w:firstLine="0"/>
        <w:rPr>
          <w:b/>
          <w:sz w:val="24"/>
          <w:szCs w:val="24"/>
        </w:rPr>
      </w:pPr>
    </w:p>
    <w:p w:rsidR="00CA3102" w:rsidRDefault="00CA3102" w:rsidP="00CA3102">
      <w:pPr>
        <w:pStyle w:val="2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Общая стоимость услуг (цена Договора) не должна превышать             </w:t>
      </w:r>
      <w:r w:rsidR="00164599">
        <w:rPr>
          <w:sz w:val="28"/>
          <w:szCs w:val="28"/>
          <w:lang w:eastAsia="en-US"/>
        </w:rPr>
        <w:t>1 357 000,00</w:t>
      </w:r>
      <w:r w:rsidR="00164599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(Один миллион </w:t>
      </w:r>
      <w:r w:rsidR="00164599">
        <w:rPr>
          <w:sz w:val="28"/>
          <w:szCs w:val="28"/>
        </w:rPr>
        <w:t>триста</w:t>
      </w:r>
      <w:r>
        <w:rPr>
          <w:sz w:val="28"/>
          <w:szCs w:val="28"/>
        </w:rPr>
        <w:t xml:space="preserve"> пятьдесят </w:t>
      </w:r>
      <w:r w:rsidR="00C464CB">
        <w:rPr>
          <w:sz w:val="28"/>
          <w:szCs w:val="28"/>
        </w:rPr>
        <w:t xml:space="preserve">семь </w:t>
      </w:r>
      <w:bookmarkStart w:id="0" w:name="_GoBack"/>
      <w:bookmarkEnd w:id="0"/>
      <w:r w:rsidR="00164599">
        <w:rPr>
          <w:sz w:val="28"/>
          <w:szCs w:val="28"/>
        </w:rPr>
        <w:t>тысяч</w:t>
      </w:r>
      <w:r>
        <w:rPr>
          <w:sz w:val="28"/>
          <w:szCs w:val="28"/>
        </w:rPr>
        <w:t xml:space="preserve"> рублей 00 копеек) кроме того НДС 18% 2</w:t>
      </w:r>
      <w:r w:rsidR="00164599">
        <w:rPr>
          <w:sz w:val="28"/>
          <w:szCs w:val="28"/>
        </w:rPr>
        <w:t>07 000</w:t>
      </w:r>
      <w:r>
        <w:rPr>
          <w:sz w:val="28"/>
          <w:szCs w:val="28"/>
        </w:rPr>
        <w:t>,00 (Двести семь тысяч рублей 00 копеек).</w:t>
      </w:r>
    </w:p>
    <w:p w:rsidR="00CA3102" w:rsidRDefault="00CA3102" w:rsidP="00CA3102">
      <w:pPr>
        <w:pStyle w:val="2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Общая стоимость услуг включает в себя ежемесячное вознаграждение в </w:t>
      </w:r>
      <w:r w:rsidRPr="001B148D">
        <w:rPr>
          <w:sz w:val="28"/>
          <w:szCs w:val="28"/>
        </w:rPr>
        <w:t>размере не более 1,</w:t>
      </w:r>
      <w:r w:rsidR="00164599">
        <w:rPr>
          <w:sz w:val="28"/>
          <w:szCs w:val="28"/>
        </w:rPr>
        <w:t>25</w:t>
      </w:r>
      <w:r w:rsidRPr="001B148D">
        <w:rPr>
          <w:sz w:val="28"/>
          <w:szCs w:val="28"/>
        </w:rPr>
        <w:t xml:space="preserve"> руб. за 1 литр отпущенного топлива (без учета НДС).</w:t>
      </w:r>
      <w:r>
        <w:rPr>
          <w:sz w:val="28"/>
          <w:szCs w:val="28"/>
        </w:rPr>
        <w:t xml:space="preserve"> </w:t>
      </w:r>
    </w:p>
    <w:p w:rsidR="00CA3102" w:rsidRDefault="00CA3102" w:rsidP="00CA3102">
      <w:pPr>
        <w:pStyle w:val="2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Цена услуг может быть уменьшена при условии уменьшения объёма отпускаемого топлива.</w:t>
      </w:r>
    </w:p>
    <w:p w:rsidR="00CA3102" w:rsidRDefault="00CA3102" w:rsidP="00CA3102">
      <w:pPr>
        <w:pStyle w:val="2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Оплата услуг по хранению и отпуску нефтепродуктов Исполнителю производится  на основании акта выполненных работ и счета-фактуры (счета), не позднее 30(31) числа месяца, следующего за отчетным.</w:t>
      </w:r>
    </w:p>
    <w:p w:rsidR="00CA3102" w:rsidRDefault="00CA3102" w:rsidP="00CA3102">
      <w:pPr>
        <w:pStyle w:val="2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Оплата услуг по хранению и отпуску нефтепродуктов осуществляется безналичным расчетом путем перечисления суммы, указанной в акте выполненных работ и счет-фактуре (счете), на расчетный счет Исполнителя.</w:t>
      </w:r>
    </w:p>
    <w:p w:rsidR="00CA3102" w:rsidRDefault="00CA3102" w:rsidP="00CA3102">
      <w:pPr>
        <w:pStyle w:val="2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Сумма вознаграждения включает в себя все расходы Исполнителя, связанные с выполнением своих обязательств по настоящему Договору.</w:t>
      </w:r>
    </w:p>
    <w:p w:rsidR="00CA3102" w:rsidRDefault="00CA3102" w:rsidP="00CA3102">
      <w:pPr>
        <w:pStyle w:val="2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Если по истечению срока действия договора находящийся на хранении товар не взят обратно </w:t>
      </w:r>
      <w:r w:rsidRPr="001B148D">
        <w:rPr>
          <w:sz w:val="28"/>
          <w:szCs w:val="28"/>
        </w:rPr>
        <w:t>Заказчик</w:t>
      </w:r>
      <w:r>
        <w:rPr>
          <w:sz w:val="28"/>
          <w:szCs w:val="28"/>
        </w:rPr>
        <w:t xml:space="preserve">ом, он обязан забрать товар в течение 3 (Трех) дней с места хранения с оформлением акта о возврате товарно-материальных ценностей, сданных на хранение (унифицированная форма № МХ-3). </w:t>
      </w:r>
    </w:p>
    <w:p w:rsidR="00CA3102" w:rsidRDefault="00CA3102" w:rsidP="00CA3102">
      <w:pPr>
        <w:spacing w:before="60" w:after="240"/>
        <w:jc w:val="center"/>
        <w:rPr>
          <w:rFonts w:eastAsiaTheme="minorHAnsi"/>
          <w:b/>
          <w:sz w:val="28"/>
          <w:szCs w:val="28"/>
          <w:lang w:eastAsia="en-US"/>
        </w:rPr>
      </w:pPr>
    </w:p>
    <w:tbl>
      <w:tblPr>
        <w:tblW w:w="9527" w:type="dxa"/>
        <w:tblLook w:val="01E0" w:firstRow="1" w:lastRow="1" w:firstColumn="1" w:lastColumn="1" w:noHBand="0" w:noVBand="0"/>
      </w:tblPr>
      <w:tblGrid>
        <w:gridCol w:w="2413"/>
        <w:gridCol w:w="1637"/>
        <w:gridCol w:w="3872"/>
        <w:gridCol w:w="1605"/>
      </w:tblGrid>
      <w:tr w:rsidR="00CA3102" w:rsidTr="00E54B00">
        <w:trPr>
          <w:trHeight w:val="343"/>
        </w:trPr>
        <w:tc>
          <w:tcPr>
            <w:tcW w:w="2725" w:type="dxa"/>
          </w:tcPr>
          <w:p w:rsidR="00CA3102" w:rsidRPr="00936E86" w:rsidRDefault="00E54B00" w:rsidP="006D0399">
            <w:pPr>
              <w:overflowPunct w:val="0"/>
              <w:autoSpaceDE w:val="0"/>
              <w:autoSpaceDN w:val="0"/>
              <w:adjustRightInd w:val="0"/>
              <w:spacing w:before="120" w:line="276" w:lineRule="auto"/>
              <w:jc w:val="center"/>
              <w:textAlignment w:val="baseline"/>
              <w:rPr>
                <w:rFonts w:eastAsia="MS Mincho"/>
                <w:b/>
                <w:sz w:val="28"/>
                <w:szCs w:val="28"/>
                <w:lang w:eastAsia="ja-JP"/>
              </w:rPr>
            </w:pPr>
            <w:r w:rsidRPr="00936E86">
              <w:rPr>
                <w:rFonts w:eastAsia="MS Mincho"/>
                <w:b/>
                <w:sz w:val="28"/>
                <w:szCs w:val="28"/>
                <w:lang w:eastAsia="ja-JP"/>
              </w:rPr>
              <w:t xml:space="preserve">Исполнитель                                   </w:t>
            </w:r>
          </w:p>
        </w:tc>
        <w:tc>
          <w:tcPr>
            <w:tcW w:w="2508" w:type="dxa"/>
          </w:tcPr>
          <w:p w:rsidR="00CA3102" w:rsidRPr="00E54B00" w:rsidRDefault="00E54B00" w:rsidP="00E54B00">
            <w:pPr>
              <w:overflowPunct w:val="0"/>
              <w:autoSpaceDE w:val="0"/>
              <w:autoSpaceDN w:val="0"/>
              <w:adjustRightInd w:val="0"/>
              <w:spacing w:before="120" w:line="276" w:lineRule="auto"/>
              <w:jc w:val="right"/>
              <w:textAlignment w:val="baseline"/>
              <w:rPr>
                <w:rFonts w:eastAsia="MS Mincho"/>
                <w:sz w:val="28"/>
                <w:szCs w:val="28"/>
                <w:lang w:eastAsia="ja-JP"/>
              </w:rPr>
            </w:pPr>
            <w:r>
              <w:rPr>
                <w:rFonts w:eastAsia="MS Mincho"/>
                <w:sz w:val="28"/>
                <w:szCs w:val="28"/>
                <w:u w:val="single"/>
                <w:lang w:eastAsia="ja-JP"/>
              </w:rPr>
              <w:t xml:space="preserve">              </w:t>
            </w:r>
          </w:p>
        </w:tc>
        <w:tc>
          <w:tcPr>
            <w:tcW w:w="1838" w:type="dxa"/>
          </w:tcPr>
          <w:p w:rsidR="00CA3102" w:rsidRPr="00E54B00" w:rsidRDefault="00E54B00" w:rsidP="00164599">
            <w:pPr>
              <w:overflowPunct w:val="0"/>
              <w:autoSpaceDE w:val="0"/>
              <w:autoSpaceDN w:val="0"/>
              <w:adjustRightInd w:val="0"/>
              <w:spacing w:before="120" w:line="276" w:lineRule="auto"/>
              <w:jc w:val="center"/>
              <w:textAlignment w:val="baseline"/>
              <w:rPr>
                <w:rFonts w:eastAsia="MS Mincho"/>
                <w:sz w:val="28"/>
                <w:szCs w:val="28"/>
                <w:lang w:eastAsia="ja-JP"/>
              </w:rPr>
            </w:pPr>
            <w:r w:rsidRPr="00E54B00">
              <w:rPr>
                <w:rFonts w:eastAsia="MS Mincho"/>
                <w:sz w:val="28"/>
                <w:szCs w:val="28"/>
                <w:lang w:eastAsia="ja-JP"/>
              </w:rPr>
              <w:t>_____________/___________/</w:t>
            </w:r>
          </w:p>
        </w:tc>
        <w:tc>
          <w:tcPr>
            <w:tcW w:w="2456" w:type="dxa"/>
          </w:tcPr>
          <w:p w:rsidR="00CA3102" w:rsidRDefault="00CA3102" w:rsidP="006D0399">
            <w:pPr>
              <w:overflowPunct w:val="0"/>
              <w:autoSpaceDE w:val="0"/>
              <w:autoSpaceDN w:val="0"/>
              <w:adjustRightInd w:val="0"/>
              <w:spacing w:before="120" w:line="276" w:lineRule="auto"/>
              <w:textAlignment w:val="baseline"/>
              <w:rPr>
                <w:rFonts w:eastAsia="MS Mincho"/>
                <w:sz w:val="28"/>
                <w:szCs w:val="28"/>
                <w:lang w:eastAsia="ja-JP"/>
              </w:rPr>
            </w:pPr>
          </w:p>
        </w:tc>
      </w:tr>
      <w:tr w:rsidR="00CA3102" w:rsidTr="00E54B00">
        <w:trPr>
          <w:trHeight w:val="357"/>
        </w:trPr>
        <w:tc>
          <w:tcPr>
            <w:tcW w:w="2725" w:type="dxa"/>
          </w:tcPr>
          <w:p w:rsidR="00CA3102" w:rsidRDefault="00CA3102" w:rsidP="00E54B00">
            <w:pPr>
              <w:overflowPunct w:val="0"/>
              <w:autoSpaceDE w:val="0"/>
              <w:autoSpaceDN w:val="0"/>
              <w:adjustRightInd w:val="0"/>
              <w:spacing w:before="120" w:line="276" w:lineRule="auto"/>
              <w:textAlignment w:val="baseline"/>
              <w:rPr>
                <w:rFonts w:eastAsia="MS Mincho"/>
                <w:sz w:val="28"/>
                <w:szCs w:val="28"/>
                <w:lang w:eastAsia="ja-JP"/>
              </w:rPr>
            </w:pPr>
          </w:p>
        </w:tc>
        <w:tc>
          <w:tcPr>
            <w:tcW w:w="2508" w:type="dxa"/>
          </w:tcPr>
          <w:p w:rsidR="00CA3102" w:rsidRDefault="00CA3102" w:rsidP="006D0399">
            <w:pPr>
              <w:overflowPunct w:val="0"/>
              <w:autoSpaceDE w:val="0"/>
              <w:autoSpaceDN w:val="0"/>
              <w:adjustRightInd w:val="0"/>
              <w:spacing w:before="120" w:line="276" w:lineRule="auto"/>
              <w:jc w:val="center"/>
              <w:textAlignment w:val="baseline"/>
              <w:rPr>
                <w:rFonts w:eastAsia="MS Mincho"/>
                <w:sz w:val="28"/>
                <w:szCs w:val="28"/>
                <w:lang w:eastAsia="ja-JP"/>
              </w:rPr>
            </w:pPr>
          </w:p>
        </w:tc>
        <w:tc>
          <w:tcPr>
            <w:tcW w:w="1838" w:type="dxa"/>
          </w:tcPr>
          <w:p w:rsidR="00CA3102" w:rsidRDefault="00CA3102" w:rsidP="006D0399">
            <w:pPr>
              <w:overflowPunct w:val="0"/>
              <w:autoSpaceDE w:val="0"/>
              <w:autoSpaceDN w:val="0"/>
              <w:adjustRightInd w:val="0"/>
              <w:spacing w:before="120" w:line="276" w:lineRule="auto"/>
              <w:jc w:val="center"/>
              <w:textAlignment w:val="baseline"/>
              <w:rPr>
                <w:rFonts w:eastAsia="MS Mincho"/>
                <w:sz w:val="28"/>
                <w:szCs w:val="28"/>
                <w:lang w:eastAsia="ja-JP"/>
              </w:rPr>
            </w:pPr>
          </w:p>
        </w:tc>
        <w:tc>
          <w:tcPr>
            <w:tcW w:w="2456" w:type="dxa"/>
          </w:tcPr>
          <w:p w:rsidR="00CA3102" w:rsidRDefault="00CA3102" w:rsidP="006D0399">
            <w:pPr>
              <w:overflowPunct w:val="0"/>
              <w:autoSpaceDE w:val="0"/>
              <w:autoSpaceDN w:val="0"/>
              <w:adjustRightInd w:val="0"/>
              <w:spacing w:before="120" w:line="276" w:lineRule="auto"/>
              <w:jc w:val="center"/>
              <w:textAlignment w:val="baseline"/>
              <w:rPr>
                <w:rFonts w:eastAsia="MS Mincho"/>
                <w:sz w:val="28"/>
                <w:szCs w:val="28"/>
                <w:lang w:eastAsia="ja-JP"/>
              </w:rPr>
            </w:pPr>
          </w:p>
        </w:tc>
      </w:tr>
      <w:tr w:rsidR="00CA3102" w:rsidTr="00E54B00">
        <w:trPr>
          <w:trHeight w:val="264"/>
        </w:trPr>
        <w:tc>
          <w:tcPr>
            <w:tcW w:w="2725" w:type="dxa"/>
          </w:tcPr>
          <w:p w:rsidR="00CA3102" w:rsidRPr="00936E86" w:rsidRDefault="00936E86" w:rsidP="006D0399">
            <w:pPr>
              <w:overflowPunct w:val="0"/>
              <w:autoSpaceDE w:val="0"/>
              <w:autoSpaceDN w:val="0"/>
              <w:adjustRightInd w:val="0"/>
              <w:spacing w:before="120" w:line="276" w:lineRule="auto"/>
              <w:textAlignment w:val="baseline"/>
              <w:rPr>
                <w:rFonts w:eastAsia="MS Mincho"/>
                <w:b/>
                <w:sz w:val="28"/>
                <w:szCs w:val="28"/>
                <w:lang w:eastAsia="ja-JP"/>
              </w:rPr>
            </w:pPr>
            <w:r>
              <w:rPr>
                <w:rFonts w:eastAsia="MS Mincho"/>
                <w:sz w:val="28"/>
                <w:szCs w:val="28"/>
                <w:lang w:eastAsia="ja-JP"/>
              </w:rPr>
              <w:t xml:space="preserve">    </w:t>
            </w:r>
            <w:r w:rsidR="00E54B00" w:rsidRPr="00936E86">
              <w:rPr>
                <w:rFonts w:eastAsia="MS Mincho"/>
                <w:b/>
                <w:sz w:val="28"/>
                <w:szCs w:val="28"/>
                <w:lang w:eastAsia="ja-JP"/>
              </w:rPr>
              <w:t xml:space="preserve">Заказчик                                      </w:t>
            </w:r>
          </w:p>
        </w:tc>
        <w:tc>
          <w:tcPr>
            <w:tcW w:w="2508" w:type="dxa"/>
          </w:tcPr>
          <w:p w:rsidR="00CA3102" w:rsidRDefault="00CA3102" w:rsidP="006D0399">
            <w:pPr>
              <w:overflowPunct w:val="0"/>
              <w:autoSpaceDE w:val="0"/>
              <w:autoSpaceDN w:val="0"/>
              <w:adjustRightInd w:val="0"/>
              <w:spacing w:before="120" w:line="276" w:lineRule="auto"/>
              <w:textAlignment w:val="baseline"/>
              <w:rPr>
                <w:rFonts w:eastAsia="MS Mincho"/>
                <w:sz w:val="28"/>
                <w:szCs w:val="28"/>
                <w:lang w:eastAsia="ja-JP"/>
              </w:rPr>
            </w:pPr>
          </w:p>
        </w:tc>
        <w:tc>
          <w:tcPr>
            <w:tcW w:w="1838" w:type="dxa"/>
          </w:tcPr>
          <w:p w:rsidR="00CA3102" w:rsidRDefault="00E54B00" w:rsidP="006D0399">
            <w:pPr>
              <w:overflowPunct w:val="0"/>
              <w:autoSpaceDE w:val="0"/>
              <w:autoSpaceDN w:val="0"/>
              <w:adjustRightInd w:val="0"/>
              <w:spacing w:before="120" w:line="276" w:lineRule="auto"/>
              <w:textAlignment w:val="baseline"/>
              <w:rPr>
                <w:rFonts w:eastAsia="MS Mincho"/>
                <w:sz w:val="28"/>
                <w:szCs w:val="28"/>
                <w:lang w:eastAsia="ja-JP"/>
              </w:rPr>
            </w:pPr>
            <w:r>
              <w:rPr>
                <w:rFonts w:eastAsia="MS Mincho"/>
                <w:sz w:val="28"/>
                <w:szCs w:val="28"/>
                <w:lang w:eastAsia="ja-JP"/>
              </w:rPr>
              <w:t>_____________/____________/</w:t>
            </w:r>
          </w:p>
        </w:tc>
        <w:tc>
          <w:tcPr>
            <w:tcW w:w="2456" w:type="dxa"/>
          </w:tcPr>
          <w:p w:rsidR="00CA3102" w:rsidRDefault="00CA3102" w:rsidP="006D0399">
            <w:pPr>
              <w:overflowPunct w:val="0"/>
              <w:autoSpaceDE w:val="0"/>
              <w:autoSpaceDN w:val="0"/>
              <w:adjustRightInd w:val="0"/>
              <w:spacing w:before="120" w:line="276" w:lineRule="auto"/>
              <w:textAlignment w:val="baseline"/>
              <w:rPr>
                <w:rFonts w:eastAsia="MS Mincho"/>
                <w:sz w:val="28"/>
                <w:szCs w:val="28"/>
                <w:lang w:eastAsia="ja-JP"/>
              </w:rPr>
            </w:pPr>
          </w:p>
        </w:tc>
      </w:tr>
    </w:tbl>
    <w:p w:rsidR="00FF6016" w:rsidRDefault="00FF6016"/>
    <w:sectPr w:rsidR="00FF60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3C08"/>
    <w:rsid w:val="00023C08"/>
    <w:rsid w:val="000829EC"/>
    <w:rsid w:val="00164599"/>
    <w:rsid w:val="004B3863"/>
    <w:rsid w:val="007A74F2"/>
    <w:rsid w:val="00936E86"/>
    <w:rsid w:val="00A97FAA"/>
    <w:rsid w:val="00B43DF7"/>
    <w:rsid w:val="00C464CB"/>
    <w:rsid w:val="00CA3102"/>
    <w:rsid w:val="00E54B00"/>
    <w:rsid w:val="00EB7DAF"/>
    <w:rsid w:val="00FF60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31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semiHidden/>
    <w:unhideWhenUsed/>
    <w:rsid w:val="00CA3102"/>
    <w:pPr>
      <w:widowControl w:val="0"/>
      <w:autoSpaceDE w:val="0"/>
      <w:autoSpaceDN w:val="0"/>
      <w:adjustRightInd w:val="0"/>
      <w:spacing w:line="278" w:lineRule="auto"/>
      <w:ind w:firstLine="567"/>
      <w:jc w:val="both"/>
    </w:pPr>
    <w:rPr>
      <w:sz w:val="20"/>
      <w:szCs w:val="20"/>
    </w:rPr>
  </w:style>
  <w:style w:type="character" w:customStyle="1" w:styleId="20">
    <w:name w:val="Основной текст с отступом 2 Знак"/>
    <w:basedOn w:val="a0"/>
    <w:link w:val="2"/>
    <w:semiHidden/>
    <w:rsid w:val="00CA3102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3">
    <w:name w:val="Table Grid"/>
    <w:basedOn w:val="a1"/>
    <w:uiPriority w:val="59"/>
    <w:rsid w:val="00CA310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0829E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829E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31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semiHidden/>
    <w:unhideWhenUsed/>
    <w:rsid w:val="00CA3102"/>
    <w:pPr>
      <w:widowControl w:val="0"/>
      <w:autoSpaceDE w:val="0"/>
      <w:autoSpaceDN w:val="0"/>
      <w:adjustRightInd w:val="0"/>
      <w:spacing w:line="278" w:lineRule="auto"/>
      <w:ind w:firstLine="567"/>
      <w:jc w:val="both"/>
    </w:pPr>
    <w:rPr>
      <w:sz w:val="20"/>
      <w:szCs w:val="20"/>
    </w:rPr>
  </w:style>
  <w:style w:type="character" w:customStyle="1" w:styleId="20">
    <w:name w:val="Основной текст с отступом 2 Знак"/>
    <w:basedOn w:val="a0"/>
    <w:link w:val="2"/>
    <w:semiHidden/>
    <w:rsid w:val="00CA3102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3">
    <w:name w:val="Table Grid"/>
    <w:basedOn w:val="a1"/>
    <w:uiPriority w:val="59"/>
    <w:rsid w:val="00CA310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0829E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829E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280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Веретенников Владимир Никонович</dc:creator>
  <cp:keywords/>
  <dc:description/>
  <cp:lastModifiedBy>Веретенников Владимир Никонович</cp:lastModifiedBy>
  <cp:revision>10</cp:revision>
  <cp:lastPrinted>2015-11-10T12:39:00Z</cp:lastPrinted>
  <dcterms:created xsi:type="dcterms:W3CDTF">2016-04-12T05:55:00Z</dcterms:created>
  <dcterms:modified xsi:type="dcterms:W3CDTF">2016-04-27T11:46:00Z</dcterms:modified>
</cp:coreProperties>
</file>